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B1" w:rsidRDefault="00D576B1" w:rsidP="002664C3">
      <w:pPr>
        <w:adjustRightInd w:val="0"/>
        <w:snapToGrid w:val="0"/>
        <w:jc w:val="center"/>
        <w:rPr>
          <w:snapToGrid w:val="0"/>
          <w:sz w:val="28"/>
          <w:szCs w:val="28"/>
        </w:rPr>
      </w:pPr>
      <w:r w:rsidRPr="00822DA6">
        <w:rPr>
          <w:snapToGrid w:val="0"/>
          <w:sz w:val="28"/>
          <w:szCs w:val="28"/>
        </w:rPr>
        <w:t>Показатели,</w:t>
      </w:r>
    </w:p>
    <w:p w:rsidR="00D576B1" w:rsidRDefault="00D576B1" w:rsidP="002664C3">
      <w:pPr>
        <w:adjustRightInd w:val="0"/>
        <w:snapToGrid w:val="0"/>
        <w:jc w:val="center"/>
        <w:rPr>
          <w:snapToGrid w:val="0"/>
          <w:sz w:val="28"/>
          <w:szCs w:val="28"/>
        </w:rPr>
      </w:pPr>
      <w:r w:rsidRPr="00822DA6">
        <w:rPr>
          <w:snapToGrid w:val="0"/>
          <w:sz w:val="28"/>
          <w:szCs w:val="28"/>
        </w:rPr>
        <w:t xml:space="preserve">характеризующие общие критерии оценки качества образовательной деятельности </w:t>
      </w:r>
      <w:r>
        <w:rPr>
          <w:snapToGrid w:val="0"/>
          <w:sz w:val="28"/>
          <w:szCs w:val="28"/>
        </w:rPr>
        <w:t>муниципального бюджетного общеобразова</w:t>
      </w:r>
      <w:r w:rsidR="00E9707A">
        <w:rPr>
          <w:snapToGrid w:val="0"/>
          <w:sz w:val="28"/>
          <w:szCs w:val="28"/>
        </w:rPr>
        <w:t>т</w:t>
      </w:r>
      <w:r w:rsidR="00871DA8">
        <w:rPr>
          <w:snapToGrid w:val="0"/>
          <w:sz w:val="28"/>
          <w:szCs w:val="28"/>
        </w:rPr>
        <w:t>ел</w:t>
      </w:r>
      <w:r w:rsidR="000014C3">
        <w:rPr>
          <w:snapToGrid w:val="0"/>
          <w:sz w:val="28"/>
          <w:szCs w:val="28"/>
        </w:rPr>
        <w:t>ьного учреждения «</w:t>
      </w:r>
      <w:proofErr w:type="gramStart"/>
      <w:r w:rsidR="000014C3">
        <w:rPr>
          <w:snapToGrid w:val="0"/>
          <w:sz w:val="28"/>
          <w:szCs w:val="28"/>
        </w:rPr>
        <w:t>Ивановская</w:t>
      </w:r>
      <w:proofErr w:type="gramEnd"/>
      <w:r>
        <w:rPr>
          <w:snapToGrid w:val="0"/>
          <w:sz w:val="28"/>
          <w:szCs w:val="28"/>
        </w:rPr>
        <w:t xml:space="preserve"> СОШ»</w:t>
      </w:r>
    </w:p>
    <w:p w:rsidR="000336DB" w:rsidRPr="000336DB" w:rsidRDefault="000014C3" w:rsidP="002664C3">
      <w:pPr>
        <w:adjustRightInd w:val="0"/>
        <w:snapToGrid w:val="0"/>
        <w:jc w:val="center"/>
        <w:rPr>
          <w:b/>
          <w:snapToGrid w:val="0"/>
          <w:sz w:val="28"/>
          <w:szCs w:val="28"/>
          <w:u w:val="single"/>
        </w:rPr>
      </w:pPr>
      <w:r>
        <w:rPr>
          <w:b/>
          <w:snapToGrid w:val="0"/>
          <w:sz w:val="28"/>
          <w:szCs w:val="28"/>
          <w:u w:val="single"/>
        </w:rPr>
        <w:t>76</w:t>
      </w:r>
      <w:r w:rsidR="000336DB" w:rsidRPr="000336DB">
        <w:rPr>
          <w:b/>
          <w:snapToGrid w:val="0"/>
          <w:sz w:val="28"/>
          <w:szCs w:val="28"/>
          <w:u w:val="single"/>
        </w:rPr>
        <w:t xml:space="preserve"> респондентов</w:t>
      </w:r>
    </w:p>
    <w:p w:rsidR="00D576B1" w:rsidRPr="000336DB" w:rsidRDefault="00D576B1" w:rsidP="002664C3">
      <w:pPr>
        <w:adjustRightInd w:val="0"/>
        <w:snapToGrid w:val="0"/>
        <w:jc w:val="center"/>
        <w:rPr>
          <w:b/>
          <w:snapToGrid w:val="0"/>
          <w:sz w:val="28"/>
          <w:szCs w:val="28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229"/>
        <w:gridCol w:w="1276"/>
      </w:tblGrid>
      <w:tr w:rsidR="00D576B1" w:rsidRPr="002567EE" w:rsidTr="007A0008">
        <w:trPr>
          <w:trHeight w:val="14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№</w:t>
            </w:r>
          </w:p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proofErr w:type="spellStart"/>
            <w:proofErr w:type="gramStart"/>
            <w:r w:rsidRPr="002567EE">
              <w:rPr>
                <w:rFonts w:ascii="Times New Roman" w:hAnsi="Times New Roman" w:cs="Times New Roman"/>
                <w:snapToGrid w:val="0"/>
              </w:rPr>
              <w:t>п</w:t>
            </w:r>
            <w:proofErr w:type="spellEnd"/>
            <w:proofErr w:type="gramEnd"/>
            <w:r w:rsidRPr="002567EE">
              <w:rPr>
                <w:rFonts w:ascii="Times New Roman" w:hAnsi="Times New Roman" w:cs="Times New Roman"/>
                <w:snapToGrid w:val="0"/>
              </w:rPr>
              <w:t>/</w:t>
            </w:r>
            <w:proofErr w:type="spellStart"/>
            <w:r w:rsidRPr="002567EE">
              <w:rPr>
                <w:rFonts w:ascii="Times New Roman" w:hAnsi="Times New Roman" w:cs="Times New Roman"/>
                <w:snapToGrid w:val="0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Единица измерения (значение показателя)</w:t>
            </w:r>
          </w:p>
        </w:tc>
      </w:tr>
    </w:tbl>
    <w:p w:rsidR="00D576B1" w:rsidRPr="002567EE" w:rsidRDefault="00D576B1" w:rsidP="002664C3">
      <w:pPr>
        <w:adjustRightInd w:val="0"/>
        <w:snapToGrid w:val="0"/>
        <w:jc w:val="center"/>
        <w:rPr>
          <w:snapToGrid w:val="0"/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229"/>
        <w:gridCol w:w="1276"/>
      </w:tblGrid>
      <w:tr w:rsidR="00D576B1" w:rsidRPr="002567EE" w:rsidTr="007A0008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3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0" w:name="sub_1001"/>
            <w:r w:rsidRPr="002567EE">
              <w:rPr>
                <w:rFonts w:ascii="Times New Roman" w:hAnsi="Times New Roman" w:cs="Times New Roman"/>
                <w:snapToGrid w:val="0"/>
              </w:rPr>
              <w:t>I.</w:t>
            </w:r>
            <w:bookmarkEnd w:id="0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  <w:hyperlink w:anchor="sub_1111" w:history="1">
              <w:r w:rsidRPr="002567EE">
                <w:rPr>
                  <w:rStyle w:val="a3"/>
                  <w:rFonts w:ascii="Times New Roman" w:hAnsi="Times New Roman" w:cs="Times New Roman"/>
                  <w:bCs/>
                  <w:snapToGrid w:val="0"/>
                </w:rPr>
                <w:t>*</w:t>
              </w:r>
            </w:hyperlink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" w:name="sub_1011"/>
            <w:r w:rsidRPr="002567EE">
              <w:rPr>
                <w:rFonts w:ascii="Times New Roman" w:hAnsi="Times New Roman" w:cs="Times New Roman"/>
                <w:snapToGrid w:val="0"/>
              </w:rPr>
              <w:t>1.1.</w:t>
            </w:r>
            <w:bookmarkEnd w:id="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2567EE">
              <w:rPr>
                <w:rFonts w:ascii="Times New Roman" w:hAnsi="Times New Roman" w:cs="Times New Roman"/>
                <w:snapToGrid w:val="0"/>
              </w:rPr>
              <w:t>Полнота и актуальность информации об организации, осуществляющей образовательную деятельность (далее –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размещенной, в том числе на официальном сайте в сети Интернет</w:t>
            </w:r>
            <w:r>
              <w:rPr>
                <w:rFonts w:ascii="Times New Roman" w:hAnsi="Times New Roman" w:cs="Times New Roman"/>
                <w:snapToGrid w:val="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1659BF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7,9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2" w:name="sub_1012"/>
            <w:r w:rsidRPr="002567EE">
              <w:rPr>
                <w:rFonts w:ascii="Times New Roman" w:hAnsi="Times New Roman" w:cs="Times New Roman"/>
                <w:snapToGrid w:val="0"/>
              </w:rPr>
              <w:t>1.2.</w:t>
            </w:r>
            <w:bookmarkEnd w:id="2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Pr="003956DE" w:rsidRDefault="001659BF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7,8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3" w:name="sub_1013"/>
            <w:r w:rsidRPr="002567EE">
              <w:rPr>
                <w:rFonts w:ascii="Times New Roman" w:hAnsi="Times New Roman" w:cs="Times New Roman"/>
                <w:snapToGrid w:val="0"/>
              </w:rPr>
              <w:t>1.3.</w:t>
            </w:r>
            <w:bookmarkEnd w:id="3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3308D8" w:rsidRDefault="001659BF" w:rsidP="000C763B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5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4" w:name="sub_1014"/>
            <w:r w:rsidRPr="002567EE">
              <w:rPr>
                <w:rFonts w:ascii="Times New Roman" w:hAnsi="Times New Roman" w:cs="Times New Roman"/>
                <w:snapToGrid w:val="0"/>
              </w:rPr>
              <w:t>1.4.</w:t>
            </w:r>
            <w:bookmarkEnd w:id="4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3308D8" w:rsidRDefault="001659BF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7,7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5" w:name="sub_1002"/>
            <w:r w:rsidRPr="002567EE">
              <w:rPr>
                <w:rFonts w:ascii="Times New Roman" w:hAnsi="Times New Roman" w:cs="Times New Roman"/>
                <w:snapToGrid w:val="0"/>
              </w:rPr>
              <w:t>II.</w:t>
            </w:r>
            <w:bookmarkEnd w:id="5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6" w:name="sub_1021"/>
            <w:r w:rsidRPr="002567EE">
              <w:rPr>
                <w:rFonts w:ascii="Times New Roman" w:hAnsi="Times New Roman" w:cs="Times New Roman"/>
                <w:snapToGrid w:val="0"/>
              </w:rPr>
              <w:t>2.1.</w:t>
            </w:r>
            <w:bookmarkEnd w:id="6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3308D8" w:rsidRDefault="001659BF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7,4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7" w:name="sub_1022"/>
            <w:r w:rsidRPr="002567EE">
              <w:rPr>
                <w:rFonts w:ascii="Times New Roman" w:hAnsi="Times New Roman" w:cs="Times New Roman"/>
                <w:snapToGrid w:val="0"/>
              </w:rPr>
              <w:t>2.2.</w:t>
            </w:r>
            <w:bookmarkEnd w:id="7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3308D8" w:rsidRDefault="001659BF" w:rsidP="00D97403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9,9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8" w:name="sub_1023"/>
            <w:r w:rsidRPr="002567EE">
              <w:rPr>
                <w:rFonts w:ascii="Times New Roman" w:hAnsi="Times New Roman" w:cs="Times New Roman"/>
                <w:snapToGrid w:val="0"/>
              </w:rPr>
              <w:t>2.3.</w:t>
            </w:r>
            <w:bookmarkEnd w:id="8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 xml:space="preserve">Условия для индивидуальной работы с </w:t>
            </w:r>
            <w:proofErr w:type="gramStart"/>
            <w:r w:rsidRPr="002567EE">
              <w:rPr>
                <w:rFonts w:ascii="Times New Roman" w:hAnsi="Times New Roman" w:cs="Times New Roman"/>
                <w:snapToGrid w:val="0"/>
              </w:rPr>
              <w:t>обучающимися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511D95" w:rsidRDefault="00511D95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 w:rsidRPr="00511D95">
              <w:rPr>
                <w:color w:val="FF0000"/>
                <w:sz w:val="32"/>
                <w:szCs w:val="32"/>
                <w:lang w:eastAsia="zh-CN"/>
              </w:rPr>
              <w:t>5,</w:t>
            </w:r>
            <w:r w:rsidR="001659BF">
              <w:rPr>
                <w:color w:val="FF0000"/>
                <w:sz w:val="32"/>
                <w:szCs w:val="32"/>
                <w:lang w:eastAsia="zh-CN"/>
              </w:rPr>
              <w:t>7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9" w:name="sub_1024"/>
            <w:r w:rsidRPr="002567EE">
              <w:rPr>
                <w:rFonts w:ascii="Times New Roman" w:hAnsi="Times New Roman" w:cs="Times New Roman"/>
                <w:snapToGrid w:val="0"/>
              </w:rPr>
              <w:lastRenderedPageBreak/>
              <w:t>2.4.</w:t>
            </w:r>
            <w:bookmarkEnd w:id="9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дополнительных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Pr="00707557" w:rsidRDefault="001659BF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7,2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0" w:name="sub_1025"/>
            <w:r w:rsidRPr="002567EE">
              <w:rPr>
                <w:rFonts w:ascii="Times New Roman" w:hAnsi="Times New Roman" w:cs="Times New Roman"/>
                <w:snapToGrid w:val="0"/>
              </w:rPr>
              <w:t>2.5.</w:t>
            </w:r>
            <w:bookmarkEnd w:id="1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1659BF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7,2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1" w:name="sub_1026"/>
            <w:r w:rsidRPr="002567EE">
              <w:rPr>
                <w:rFonts w:ascii="Times New Roman" w:hAnsi="Times New Roman" w:cs="Times New Roman"/>
                <w:snapToGrid w:val="0"/>
              </w:rPr>
              <w:t>2.6.</w:t>
            </w:r>
            <w:bookmarkEnd w:id="1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2567EE">
              <w:rPr>
                <w:rFonts w:ascii="Times New Roman" w:hAnsi="Times New Roman" w:cs="Times New Roman"/>
                <w:snapToGrid w:val="0"/>
              </w:rPr>
              <w:t>обучающимся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1659BF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6,5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2" w:name="sub_1027"/>
            <w:r w:rsidRPr="002567EE">
              <w:rPr>
                <w:rFonts w:ascii="Times New Roman" w:hAnsi="Times New Roman" w:cs="Times New Roman"/>
                <w:snapToGrid w:val="0"/>
              </w:rPr>
              <w:t>2.7.</w:t>
            </w:r>
            <w:bookmarkEnd w:id="12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jc w:val="center"/>
              <w:rPr>
                <w:lang w:eastAsia="zh-CN"/>
              </w:rPr>
            </w:pPr>
          </w:p>
          <w:p w:rsidR="00D576B1" w:rsidRPr="002C776E" w:rsidRDefault="001659BF" w:rsidP="00D97403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7,6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3" w:name="sub_1003"/>
            <w:r w:rsidRPr="002567EE">
              <w:rPr>
                <w:rFonts w:ascii="Times New Roman" w:hAnsi="Times New Roman" w:cs="Times New Roman"/>
                <w:snapToGrid w:val="0"/>
              </w:rPr>
              <w:t>III.</w:t>
            </w:r>
            <w:bookmarkEnd w:id="13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4" w:name="sub_1031"/>
            <w:r w:rsidRPr="002567EE">
              <w:rPr>
                <w:rFonts w:ascii="Times New Roman" w:hAnsi="Times New Roman" w:cs="Times New Roman"/>
                <w:snapToGrid w:val="0"/>
              </w:rPr>
              <w:t>3.1.</w:t>
            </w:r>
            <w:bookmarkEnd w:id="14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 xml:space="preserve">Доброжелательность и вежливость работников организации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707557" w:rsidRDefault="001659BF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5,2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5" w:name="sub_1032"/>
            <w:r w:rsidRPr="002567EE">
              <w:rPr>
                <w:rFonts w:ascii="Times New Roman" w:hAnsi="Times New Roman" w:cs="Times New Roman"/>
                <w:snapToGrid w:val="0"/>
              </w:rPr>
              <w:t>3.2.</w:t>
            </w:r>
            <w:bookmarkEnd w:id="15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Компетентность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работников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1659BF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5,1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6" w:name="sub_1004"/>
            <w:r w:rsidRPr="002567EE">
              <w:rPr>
                <w:rFonts w:ascii="Times New Roman" w:hAnsi="Times New Roman" w:cs="Times New Roman"/>
                <w:snapToGrid w:val="0"/>
              </w:rPr>
              <w:t>IV.</w:t>
            </w:r>
            <w:bookmarkEnd w:id="16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7" w:name="sub_1041"/>
            <w:r w:rsidRPr="002567EE">
              <w:rPr>
                <w:rFonts w:ascii="Times New Roman" w:hAnsi="Times New Roman" w:cs="Times New Roman"/>
                <w:snapToGrid w:val="0"/>
              </w:rPr>
              <w:t>4.1.</w:t>
            </w:r>
            <w:bookmarkEnd w:id="17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Удовлетворение м</w:t>
            </w:r>
            <w:r w:rsidRPr="002567EE">
              <w:rPr>
                <w:rFonts w:ascii="Times New Roman" w:hAnsi="Times New Roman" w:cs="Times New Roman"/>
                <w:snapToGrid w:val="0"/>
              </w:rPr>
              <w:t>атериально-техническим обеспечением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Pr="00BE4E50" w:rsidRDefault="006C3A4B" w:rsidP="00BE4E50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7,</w:t>
            </w:r>
            <w:r w:rsidR="001659BF">
              <w:rPr>
                <w:color w:val="FF0000"/>
                <w:sz w:val="32"/>
                <w:szCs w:val="32"/>
                <w:lang w:eastAsia="zh-CN"/>
              </w:rPr>
              <w:t>3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8" w:name="sub_1042"/>
            <w:r w:rsidRPr="002567EE">
              <w:rPr>
                <w:rFonts w:ascii="Times New Roman" w:hAnsi="Times New Roman" w:cs="Times New Roman"/>
                <w:snapToGrid w:val="0"/>
              </w:rPr>
              <w:t>4.2.</w:t>
            </w:r>
            <w:bookmarkEnd w:id="18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</w:t>
            </w:r>
            <w:r w:rsidRPr="002567EE">
              <w:rPr>
                <w:rFonts w:ascii="Times New Roman" w:hAnsi="Times New Roman" w:cs="Times New Roman"/>
                <w:snapToGrid w:val="0"/>
              </w:rPr>
              <w:t>довлетворен</w:t>
            </w:r>
            <w:r>
              <w:rPr>
                <w:rFonts w:ascii="Times New Roman" w:hAnsi="Times New Roman" w:cs="Times New Roman"/>
                <w:snapToGrid w:val="0"/>
              </w:rPr>
              <w:t>ие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качеством предоставляемых образовательных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Pr="002C776E" w:rsidRDefault="001659BF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6,2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9" w:name="sub_1043"/>
            <w:r w:rsidRPr="002567EE">
              <w:rPr>
                <w:rFonts w:ascii="Times New Roman" w:hAnsi="Times New Roman" w:cs="Times New Roman"/>
                <w:snapToGrid w:val="0"/>
              </w:rPr>
              <w:t>4.3.</w:t>
            </w:r>
            <w:bookmarkEnd w:id="19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Готовность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рекомендовать организацию родственникам и знакомым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Pr="002C776E" w:rsidRDefault="001659BF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10</w:t>
            </w:r>
          </w:p>
        </w:tc>
      </w:tr>
    </w:tbl>
    <w:p w:rsidR="00D576B1" w:rsidRDefault="00D576B1" w:rsidP="002664C3">
      <w:pPr>
        <w:adjustRightInd w:val="0"/>
        <w:snapToGrid w:val="0"/>
        <w:jc w:val="both"/>
        <w:rPr>
          <w:snapToGrid w:val="0"/>
          <w:sz w:val="24"/>
          <w:szCs w:val="24"/>
        </w:rPr>
      </w:pPr>
    </w:p>
    <w:p w:rsidR="00D576B1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</w:p>
    <w:p w:rsidR="00D576B1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</w:p>
    <w:p w:rsidR="00D576B1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</w:p>
    <w:p w:rsidR="00D576B1" w:rsidRPr="00807427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  <w:r w:rsidRPr="00807427">
        <w:rPr>
          <w:b/>
          <w:snapToGrid w:val="0"/>
          <w:sz w:val="28"/>
          <w:szCs w:val="28"/>
        </w:rPr>
        <w:lastRenderedPageBreak/>
        <w:t>Предложения по улучшению качества</w:t>
      </w:r>
      <w:r w:rsidRPr="00807427">
        <w:rPr>
          <w:b/>
          <w:snapToGrid w:val="0"/>
          <w:sz w:val="24"/>
          <w:szCs w:val="24"/>
        </w:rPr>
        <w:t xml:space="preserve"> </w:t>
      </w:r>
      <w:r w:rsidRPr="00807427">
        <w:rPr>
          <w:b/>
          <w:snapToGrid w:val="0"/>
          <w:sz w:val="28"/>
          <w:szCs w:val="28"/>
        </w:rPr>
        <w:t xml:space="preserve">образовательной деятельности муниципального бюджетного общеобразовательного учреждения </w:t>
      </w:r>
    </w:p>
    <w:p w:rsidR="00D576B1" w:rsidRPr="00807427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  <w:r w:rsidRPr="00807427">
        <w:rPr>
          <w:b/>
          <w:snapToGrid w:val="0"/>
          <w:sz w:val="28"/>
          <w:szCs w:val="28"/>
        </w:rPr>
        <w:t>«</w:t>
      </w:r>
      <w:r w:rsidR="001659BF">
        <w:rPr>
          <w:b/>
          <w:snapToGrid w:val="0"/>
          <w:sz w:val="28"/>
          <w:szCs w:val="28"/>
        </w:rPr>
        <w:t>Ивановская</w:t>
      </w:r>
      <w:r w:rsidR="00E9707A">
        <w:rPr>
          <w:b/>
          <w:snapToGrid w:val="0"/>
          <w:sz w:val="28"/>
          <w:szCs w:val="28"/>
        </w:rPr>
        <w:t xml:space="preserve"> СОШ» </w:t>
      </w:r>
    </w:p>
    <w:p w:rsidR="00D576B1" w:rsidRDefault="00D576B1" w:rsidP="00B11DC7">
      <w:pPr>
        <w:pStyle w:val="a6"/>
        <w:adjustRightInd w:val="0"/>
        <w:snapToGrid w:val="0"/>
        <w:jc w:val="both"/>
        <w:rPr>
          <w:snapToGrid w:val="0"/>
          <w:sz w:val="28"/>
          <w:szCs w:val="28"/>
        </w:rPr>
      </w:pPr>
    </w:p>
    <w:p w:rsidR="000B3B6A" w:rsidRDefault="000B3B6A" w:rsidP="00B11DC7">
      <w:pPr>
        <w:pStyle w:val="a6"/>
        <w:numPr>
          <w:ilvl w:val="0"/>
          <w:numId w:val="1"/>
        </w:numPr>
        <w:adjustRightInd w:val="0"/>
        <w:snapToGrid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Обеспечить доступность</w:t>
      </w:r>
      <w:r w:rsidR="00B11DC7">
        <w:rPr>
          <w:snapToGrid w:val="0"/>
          <w:sz w:val="28"/>
          <w:szCs w:val="28"/>
        </w:rPr>
        <w:t xml:space="preserve"> взаимодействия с  потребителями</w:t>
      </w:r>
      <w:r>
        <w:rPr>
          <w:snapToGrid w:val="0"/>
          <w:sz w:val="28"/>
          <w:szCs w:val="28"/>
        </w:rPr>
        <w:t xml:space="preserve"> образовательных услуг различными видами </w:t>
      </w:r>
      <w:proofErr w:type="gramStart"/>
      <w:r>
        <w:rPr>
          <w:snapToGrid w:val="0"/>
          <w:sz w:val="28"/>
          <w:szCs w:val="28"/>
        </w:rPr>
        <w:t>информирования</w:t>
      </w:r>
      <w:proofErr w:type="gramEnd"/>
      <w:r w:rsidR="00B11DC7">
        <w:rPr>
          <w:snapToGrid w:val="0"/>
          <w:sz w:val="28"/>
          <w:szCs w:val="28"/>
        </w:rPr>
        <w:t xml:space="preserve"> </w:t>
      </w:r>
      <w:r w:rsidR="00B11DC7" w:rsidRPr="00B11DC7">
        <w:rPr>
          <w:snapToGrid w:val="0"/>
          <w:sz w:val="28"/>
          <w:szCs w:val="28"/>
        </w:rPr>
        <w:t>в том числе наличие возможности внесения предложений, направленных на улучшение работы организации</w:t>
      </w:r>
      <w:r w:rsidR="00B11DC7">
        <w:rPr>
          <w:snapToGrid w:val="0"/>
          <w:sz w:val="28"/>
          <w:szCs w:val="28"/>
        </w:rPr>
        <w:t>.</w:t>
      </w:r>
    </w:p>
    <w:p w:rsidR="00542E1E" w:rsidRDefault="007E5DE4" w:rsidP="00542E1E">
      <w:pPr>
        <w:pStyle w:val="a6"/>
        <w:numPr>
          <w:ilvl w:val="0"/>
          <w:numId w:val="1"/>
        </w:numPr>
        <w:adjustRightInd w:val="0"/>
        <w:snapToGrid w:val="0"/>
        <w:jc w:val="both"/>
        <w:rPr>
          <w:snapToGrid w:val="0"/>
          <w:sz w:val="28"/>
          <w:szCs w:val="28"/>
        </w:rPr>
      </w:pPr>
      <w:r w:rsidRPr="008958B5">
        <w:rPr>
          <w:snapToGrid w:val="0"/>
          <w:sz w:val="28"/>
          <w:szCs w:val="28"/>
        </w:rPr>
        <w:t xml:space="preserve"> </w:t>
      </w:r>
      <w:r w:rsidR="00542E1E" w:rsidRPr="00542E1E">
        <w:rPr>
          <w:snapToGrid w:val="0"/>
          <w:sz w:val="28"/>
          <w:szCs w:val="28"/>
        </w:rPr>
        <w:t xml:space="preserve"> </w:t>
      </w:r>
      <w:r w:rsidR="00542E1E">
        <w:rPr>
          <w:snapToGrid w:val="0"/>
          <w:sz w:val="28"/>
          <w:szCs w:val="28"/>
        </w:rPr>
        <w:t xml:space="preserve">Создать условия для индивидуальной работы </w:t>
      </w:r>
      <w:proofErr w:type="gramStart"/>
      <w:r w:rsidR="00542E1E">
        <w:rPr>
          <w:snapToGrid w:val="0"/>
          <w:sz w:val="28"/>
          <w:szCs w:val="28"/>
        </w:rPr>
        <w:t>с</w:t>
      </w:r>
      <w:proofErr w:type="gramEnd"/>
      <w:r w:rsidR="00542E1E">
        <w:rPr>
          <w:snapToGrid w:val="0"/>
          <w:sz w:val="28"/>
          <w:szCs w:val="28"/>
        </w:rPr>
        <w:t xml:space="preserve"> обучающимися.</w:t>
      </w:r>
    </w:p>
    <w:p w:rsidR="00542E1E" w:rsidRPr="00114431" w:rsidRDefault="00542E1E" w:rsidP="00542E1E">
      <w:pPr>
        <w:adjustRightInd w:val="0"/>
        <w:snapToGrid w:val="0"/>
        <w:jc w:val="both"/>
        <w:rPr>
          <w:snapToGrid w:val="0"/>
          <w:sz w:val="24"/>
          <w:szCs w:val="24"/>
        </w:rPr>
      </w:pPr>
    </w:p>
    <w:p w:rsidR="00D576B1" w:rsidRDefault="00542E1E" w:rsidP="009B286B">
      <w:pPr>
        <w:pStyle w:val="a6"/>
        <w:numPr>
          <w:ilvl w:val="0"/>
          <w:numId w:val="1"/>
        </w:numPr>
        <w:adjustRightInd w:val="0"/>
        <w:snapToGri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Спланировать систему работы с педагогами по повышению их профессионального мастерства.</w:t>
      </w:r>
    </w:p>
    <w:p w:rsidR="00542E1E" w:rsidRDefault="00542E1E" w:rsidP="00542E1E">
      <w:pPr>
        <w:pStyle w:val="a6"/>
        <w:rPr>
          <w:snapToGrid w:val="0"/>
          <w:sz w:val="28"/>
          <w:szCs w:val="28"/>
        </w:rPr>
      </w:pPr>
    </w:p>
    <w:p w:rsidR="00542E1E" w:rsidRPr="008958B5" w:rsidRDefault="00542E1E" w:rsidP="009B286B">
      <w:pPr>
        <w:pStyle w:val="a6"/>
        <w:numPr>
          <w:ilvl w:val="0"/>
          <w:numId w:val="1"/>
        </w:numPr>
        <w:adjustRightInd w:val="0"/>
        <w:snapToGri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Провести обучающий семинар по нормам педагогической этики.</w:t>
      </w:r>
    </w:p>
    <w:p w:rsidR="00D576B1" w:rsidRDefault="00D576B1" w:rsidP="009B286B">
      <w:pPr>
        <w:pStyle w:val="a6"/>
        <w:numPr>
          <w:ilvl w:val="0"/>
          <w:numId w:val="1"/>
        </w:numPr>
        <w:adjustRightInd w:val="0"/>
        <w:snapToGrid w:val="0"/>
        <w:jc w:val="both"/>
        <w:rPr>
          <w:snapToGrid w:val="0"/>
          <w:sz w:val="28"/>
          <w:szCs w:val="28"/>
        </w:rPr>
      </w:pPr>
      <w:r w:rsidRPr="008958B5">
        <w:rPr>
          <w:snapToGrid w:val="0"/>
          <w:sz w:val="28"/>
          <w:szCs w:val="28"/>
        </w:rPr>
        <w:t>Совершенствовать систему работы с одаренными учениками и учащимися, проявляющими способности в различных предметных областях.</w:t>
      </w:r>
    </w:p>
    <w:p w:rsidR="008958B5" w:rsidRPr="008958B5" w:rsidRDefault="008958B5" w:rsidP="008958B5">
      <w:pPr>
        <w:pStyle w:val="aa"/>
        <w:numPr>
          <w:ilvl w:val="0"/>
          <w:numId w:val="1"/>
        </w:numPr>
        <w:rPr>
          <w:sz w:val="28"/>
          <w:szCs w:val="28"/>
        </w:rPr>
      </w:pPr>
      <w:r w:rsidRPr="008958B5">
        <w:rPr>
          <w:sz w:val="28"/>
          <w:szCs w:val="28"/>
        </w:rPr>
        <w:t>Создать условия для оказания психолого-педагогической, социальной помощи обучающимся</w:t>
      </w:r>
    </w:p>
    <w:p w:rsidR="008958B5" w:rsidRDefault="000B3B6A" w:rsidP="009B286B">
      <w:pPr>
        <w:pStyle w:val="a6"/>
        <w:numPr>
          <w:ilvl w:val="0"/>
          <w:numId w:val="1"/>
        </w:numPr>
        <w:adjustRightInd w:val="0"/>
        <w:snapToGri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Создать условия для индивидуальной работы с обучающимися</w:t>
      </w:r>
      <w:r w:rsidR="00B11DC7">
        <w:rPr>
          <w:snapToGrid w:val="0"/>
          <w:sz w:val="28"/>
          <w:szCs w:val="28"/>
        </w:rPr>
        <w:t>.</w:t>
      </w:r>
    </w:p>
    <w:p w:rsidR="00D576B1" w:rsidRPr="00114431" w:rsidRDefault="00D576B1" w:rsidP="00B058AE">
      <w:pPr>
        <w:adjustRightInd w:val="0"/>
        <w:snapToGrid w:val="0"/>
        <w:jc w:val="both"/>
        <w:rPr>
          <w:snapToGrid w:val="0"/>
          <w:sz w:val="24"/>
          <w:szCs w:val="24"/>
        </w:rPr>
      </w:pPr>
    </w:p>
    <w:p w:rsidR="00D576B1" w:rsidRDefault="00D576B1"/>
    <w:sectPr w:rsidR="00D576B1" w:rsidSect="000B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14B6"/>
    <w:multiLevelType w:val="hybridMultilevel"/>
    <w:tmpl w:val="FA4A8E80"/>
    <w:lvl w:ilvl="0" w:tplc="24BEE6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A00C22"/>
    <w:multiLevelType w:val="hybridMultilevel"/>
    <w:tmpl w:val="65E81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D34A6"/>
    <w:multiLevelType w:val="hybridMultilevel"/>
    <w:tmpl w:val="0B76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4C3"/>
    <w:rsid w:val="000014C3"/>
    <w:rsid w:val="000336DB"/>
    <w:rsid w:val="00036AA2"/>
    <w:rsid w:val="000604B6"/>
    <w:rsid w:val="00075DDB"/>
    <w:rsid w:val="000B3B6A"/>
    <w:rsid w:val="000B508F"/>
    <w:rsid w:val="000B615E"/>
    <w:rsid w:val="000C763B"/>
    <w:rsid w:val="000F3DAB"/>
    <w:rsid w:val="00114431"/>
    <w:rsid w:val="001659BF"/>
    <w:rsid w:val="00186E0D"/>
    <w:rsid w:val="002567EE"/>
    <w:rsid w:val="002664C3"/>
    <w:rsid w:val="002801FC"/>
    <w:rsid w:val="002C776E"/>
    <w:rsid w:val="00324972"/>
    <w:rsid w:val="003308D8"/>
    <w:rsid w:val="003956DE"/>
    <w:rsid w:val="003C1337"/>
    <w:rsid w:val="003D3F31"/>
    <w:rsid w:val="003F5012"/>
    <w:rsid w:val="00404A11"/>
    <w:rsid w:val="00424784"/>
    <w:rsid w:val="0046457A"/>
    <w:rsid w:val="004C5413"/>
    <w:rsid w:val="004D7A23"/>
    <w:rsid w:val="00511D95"/>
    <w:rsid w:val="00542E1E"/>
    <w:rsid w:val="00577500"/>
    <w:rsid w:val="00590562"/>
    <w:rsid w:val="005B0EC4"/>
    <w:rsid w:val="005B6843"/>
    <w:rsid w:val="00603792"/>
    <w:rsid w:val="00685587"/>
    <w:rsid w:val="006C3A4B"/>
    <w:rsid w:val="007059C0"/>
    <w:rsid w:val="00707557"/>
    <w:rsid w:val="007A0008"/>
    <w:rsid w:val="007E5DE4"/>
    <w:rsid w:val="00807427"/>
    <w:rsid w:val="00822DA6"/>
    <w:rsid w:val="00836DEF"/>
    <w:rsid w:val="00871DA8"/>
    <w:rsid w:val="008958B5"/>
    <w:rsid w:val="008B7CF2"/>
    <w:rsid w:val="009577DF"/>
    <w:rsid w:val="00960B9E"/>
    <w:rsid w:val="0096136F"/>
    <w:rsid w:val="009B286B"/>
    <w:rsid w:val="009E0DCE"/>
    <w:rsid w:val="00A555E4"/>
    <w:rsid w:val="00AA12F8"/>
    <w:rsid w:val="00B058AE"/>
    <w:rsid w:val="00B11DC7"/>
    <w:rsid w:val="00B25801"/>
    <w:rsid w:val="00B90901"/>
    <w:rsid w:val="00BE4E50"/>
    <w:rsid w:val="00BE6E81"/>
    <w:rsid w:val="00CC5AE5"/>
    <w:rsid w:val="00CD41D8"/>
    <w:rsid w:val="00D576B1"/>
    <w:rsid w:val="00D62311"/>
    <w:rsid w:val="00D97403"/>
    <w:rsid w:val="00DC6F7D"/>
    <w:rsid w:val="00DE5B2E"/>
    <w:rsid w:val="00E1008C"/>
    <w:rsid w:val="00E22EF5"/>
    <w:rsid w:val="00E24B6E"/>
    <w:rsid w:val="00E9707A"/>
    <w:rsid w:val="00ED16E1"/>
    <w:rsid w:val="00ED1865"/>
    <w:rsid w:val="00F70BBA"/>
    <w:rsid w:val="00F86B54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C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664C3"/>
    <w:rPr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664C3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uiPriority w:val="99"/>
    <w:rsid w:val="002664C3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4C5413"/>
    <w:pPr>
      <w:ind w:left="720"/>
      <w:contextualSpacing/>
    </w:pPr>
  </w:style>
  <w:style w:type="paragraph" w:styleId="a7">
    <w:name w:val="No Spacing"/>
    <w:uiPriority w:val="99"/>
    <w:qFormat/>
    <w:rsid w:val="00B058AE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5775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7500"/>
    <w:rPr>
      <w:rFonts w:ascii="Segoe UI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8958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6647-6FD0-44C0-B40A-9E880FA0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</vt:lpstr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</dc:title>
  <dc:subject/>
  <dc:creator>DNS</dc:creator>
  <cp:keywords/>
  <dc:description/>
  <cp:lastModifiedBy>Владелец</cp:lastModifiedBy>
  <cp:revision>18</cp:revision>
  <cp:lastPrinted>2016-11-23T07:52:00Z</cp:lastPrinted>
  <dcterms:created xsi:type="dcterms:W3CDTF">2016-11-23T07:32:00Z</dcterms:created>
  <dcterms:modified xsi:type="dcterms:W3CDTF">2016-11-28T00:10:00Z</dcterms:modified>
</cp:coreProperties>
</file>